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ghc-unicode-collation 0.1.3.5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2020 Unicode, Inc.</w:t>
        <w:br/>
        <w:t>Copyright (c) 2001-2020, SADAHIRO Tomoyuki. Japan.</w:t>
        <w:br/>
        <w:t>Copyright (c) 2021, John MacFarlane All rights reserved.</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