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python-watchfiles 1.0.5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2018, 2019, 2020, 2021, 2022 Samuel Colvin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