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xrdb 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1991, Digital Equipment Corporation.</w:t>
        <w:br/>
        <w:t>COPYRIGHT 1987, 1991 DIGITAL EQUIPMENT CORPORATION MAYNARD, MASSACHUSETTS MASSACHUSETTS INSTITUTE OF TECHNOLOGY CAMBRIDGE, MASSACHUSETTS ALL RIGHTS RESERVED.</w:t>
        <w:br/>
        <w:t>Copyright 1991, 1994, 1998 The Open Group</w:t>
        <w:br/>
      </w:r>
    </w:p>
    <w:p>
      <w:pPr>
        <w:spacing w:line="420" w:lineRule="exact"/>
        <w:rPr>
          <w:rFonts w:hint="eastAsia"/>
        </w:rPr>
      </w:pPr>
      <w:r>
        <w:rPr>
          <w:rFonts w:ascii="Arial" w:hAnsi="Arial"/>
          <w:b/>
          <w:sz w:val="24"/>
        </w:rPr>
        <w:t xml:space="preserve">License: </w:t>
      </w:r>
      <w:r>
        <w:rPr>
          <w:rFonts w:ascii="Arial" w:hAnsi="Arial"/>
          <w:sz w:val="21"/>
        </w:rPr>
        <w:t>HPND-DEC AND MIT-open-group</w:t>
      </w:r>
    </w:p>
    <w:p>
      <w:pPr>
        <w:spacing w:line="420" w:lineRule="exact"/>
        <w:rPr>
          <w:rFonts w:hint="eastAsia" w:ascii="Arial" w:hAnsi="Arial"/>
          <w:b/>
          <w:sz w:val="24"/>
        </w:rPr>
      </w:pPr>
      <w:r>
        <w:rPr>
          <w:rFonts w:ascii="Times New Roman" w:hAnsi="Times New Roman"/>
          <w:sz w:val="21"/>
        </w:rPr>
        <w:t>THE INFORMATION IN THIS SOFTWARE IS SUBJECT TO CHANGE WITHOUT NOTICE AND SHOULD NOT BE CONSTRUED AS A COMMITMENT BY DIGITAL EQUIPMENT CORPORATION. DIGITAL MAKES NO REPRESENTATIONS ABOUT THE SUITABILITY OF THIS SOFTWARE FOR ANY PURPOSE. IT IS SUPPLIED "AS IS" WITHOUT EXPRESS OR IMPLIED WARRANTY.</w:t>
        <w:br/>
        <w:br/>
        <w:t>IF THE SOFTWARE IS MODIFIED IN A MANNER CREATING DERIVATIVE COPYRIGHT RIGHTS, APPROPRIATE LEGENDS MAY BE PLACED ON THE DERIVATIVE WORK IN ADDITION TO THAT SET FORTH ABOVE.</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Digital Equipment Corporation not be used in advertising or publicity pertaining to distribution of the software without specific, written prior permission.</w:t>
        <w:br/>
        <w:br/>
        <w:b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