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xfce4-netload-plugin 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Mike Massonnet &lt;mmassonnet@xfce.org&gt;</w:t>
        <w:br/>
        <w:t>Copyright (c) 1989, 1991 Free Software Foundation, Inc.</w:t>
        <w:br/>
        <w:t>Copyright 2003,2005,2006 Bernhard Walle &lt;bernhard@bwalle.de&gt;</w:t>
        <w:br/>
        <w:t>Copyright (c) 2003,2005 Bernhard Walle &lt;bernhard.walle@gmx.de&gt;</w:t>
        <w:br/>
        <w:t>Copyright 2003-2023 The Xfce development team, authors, auth, NULL</w:t>
        <w:br/>
        <w:t>Copyright 2010 Florian Rivoal &lt;frivoal@gmail.com&gt;</w:t>
        <w:br/>
        <w:t>Copyright 2003,2005 Bernhard Walle &lt;bernhard@bwalle.de&gt;</w:t>
        <w:br/>
        <w:t>Copyright 2003, 2005 Bernhard Walle &lt;bernhard@bwalle.de&gt;</w:t>
        <w:br/>
        <w:t>Copyright 2003-2007 Bernhard Walle &lt;bernhard@bwalle.de&gt;</w:t>
        <w:br/>
        <w:t>copyright 2010 florian rivoal &lt;frivoal@gmail.com&gt;</w:t>
        <w:br/>
        <w:t>Copyright 2003, 2005, 2006 Bernhard Walle &lt;bernhard@bwalle.de&gt;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